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5AB94" w14:textId="77777777" w:rsidR="004662C5" w:rsidRPr="004662C5" w:rsidRDefault="004662C5" w:rsidP="004662C5">
      <w:pPr>
        <w:jc w:val="center"/>
        <w:rPr>
          <w:sz w:val="27"/>
          <w:szCs w:val="27"/>
        </w:rPr>
      </w:pPr>
      <w:r w:rsidRPr="004662C5">
        <w:rPr>
          <w:sz w:val="27"/>
          <w:szCs w:val="27"/>
        </w:rPr>
        <w:t xml:space="preserve">Уведомление о проведении общественных обсуждений по объекту государственной экологической экспертизы по документации: </w:t>
      </w:r>
    </w:p>
    <w:p w14:paraId="473414D9" w14:textId="77777777" w:rsidR="004662C5" w:rsidRPr="004662C5" w:rsidRDefault="004662C5" w:rsidP="004662C5">
      <w:pPr>
        <w:jc w:val="center"/>
        <w:rPr>
          <w:sz w:val="27"/>
          <w:szCs w:val="27"/>
        </w:rPr>
      </w:pPr>
      <w:r w:rsidRPr="004662C5">
        <w:rPr>
          <w:sz w:val="27"/>
          <w:szCs w:val="27"/>
        </w:rPr>
        <w:t>«Материалы, обосновывающие общие допустимые уловы водных биологических ресурсов на Куйбышевском водохранилище (Республики Татарстан, Марий Эл, Чувашия, Ульяновская и Самарская области) и Нижнекамском водохранилище (Республики Татарстан, Башкортостан и Удмуртия) на 2024 год с оценкой воздействия на окружающую среду»</w:t>
      </w:r>
    </w:p>
    <w:p w14:paraId="58AD21CA" w14:textId="77777777" w:rsidR="00CE3D8F" w:rsidRPr="004662C5" w:rsidRDefault="00CE3D8F" w:rsidP="00CE3D8F">
      <w:pPr>
        <w:jc w:val="center"/>
        <w:rPr>
          <w:sz w:val="27"/>
          <w:szCs w:val="27"/>
        </w:rPr>
      </w:pPr>
    </w:p>
    <w:p w14:paraId="5BEB3D8E" w14:textId="77777777" w:rsidR="00127D08" w:rsidRPr="004662C5" w:rsidRDefault="00127D08" w:rsidP="00127D08">
      <w:pPr>
        <w:ind w:firstLine="709"/>
        <w:jc w:val="both"/>
        <w:rPr>
          <w:sz w:val="27"/>
          <w:szCs w:val="27"/>
        </w:rPr>
      </w:pPr>
      <w:proofErr w:type="gramStart"/>
      <w:r w:rsidRPr="004662C5">
        <w:rPr>
          <w:sz w:val="27"/>
          <w:szCs w:val="27"/>
        </w:rPr>
        <w:t xml:space="preserve">Федеральное агентство по рыболовству, Федеральное государственное бюджетное научное учреждение «Всероссийский научно-исследовательский институт рыбного хозяйства и океанографии (далее – ФГБНУ «ВНИРО»), Федеральное государственное бюджетное научное учреждение «Всероссийский научно-исследовательский институт рыбного хозяйства и океанографии» (Татарский филиал) (далее – ФГБНУ «ВНИРО» (Татарский филиал) при участии </w:t>
      </w:r>
      <w:proofErr w:type="spellStart"/>
      <w:r w:rsidRPr="004662C5">
        <w:rPr>
          <w:sz w:val="27"/>
          <w:szCs w:val="27"/>
        </w:rPr>
        <w:t>Лаишевского</w:t>
      </w:r>
      <w:proofErr w:type="spellEnd"/>
      <w:r w:rsidRPr="004662C5">
        <w:rPr>
          <w:sz w:val="27"/>
          <w:szCs w:val="27"/>
        </w:rPr>
        <w:t xml:space="preserve"> муниципального района, уведомляет о проведении общественных обсуждений (в форме общественных слушаний) по объектам государственной экологической экспертизы по документации:</w:t>
      </w:r>
      <w:proofErr w:type="gramEnd"/>
    </w:p>
    <w:p w14:paraId="6AA55E6E" w14:textId="77777777" w:rsidR="00127D08" w:rsidRPr="004662C5" w:rsidRDefault="00127D08" w:rsidP="00127D08">
      <w:pPr>
        <w:ind w:firstLine="709"/>
        <w:jc w:val="both"/>
        <w:rPr>
          <w:sz w:val="27"/>
          <w:szCs w:val="27"/>
        </w:rPr>
      </w:pPr>
      <w:r w:rsidRPr="004662C5">
        <w:rPr>
          <w:sz w:val="27"/>
          <w:szCs w:val="27"/>
        </w:rPr>
        <w:t>«Материалы, обосновывающие общие допустимые уловы водных биологических ресурсов на Куйбышевском водохранилище (Республики Татарстан, Марий Эл, Чувашия, Ульяновская и Самарская области) и Нижнекамском водохранилище (Республики Татарстан, Башкортостан и Удмуртия) на 2024 год с оценкой воздействия на окружающую среду».</w:t>
      </w:r>
    </w:p>
    <w:p w14:paraId="341098A2" w14:textId="77777777" w:rsidR="004662C5" w:rsidRDefault="004662C5" w:rsidP="00127D08">
      <w:pPr>
        <w:ind w:right="-1" w:firstLine="709"/>
        <w:jc w:val="both"/>
        <w:rPr>
          <w:sz w:val="27"/>
          <w:szCs w:val="27"/>
        </w:rPr>
      </w:pPr>
    </w:p>
    <w:p w14:paraId="652486BD" w14:textId="4368CDDD" w:rsidR="00127D08" w:rsidRPr="004662C5" w:rsidRDefault="00127D08" w:rsidP="00127D08">
      <w:pPr>
        <w:ind w:right="-1" w:firstLine="709"/>
        <w:jc w:val="both"/>
        <w:rPr>
          <w:sz w:val="27"/>
          <w:szCs w:val="27"/>
        </w:rPr>
      </w:pPr>
      <w:r w:rsidRPr="004662C5">
        <w:rPr>
          <w:b/>
          <w:sz w:val="27"/>
          <w:szCs w:val="27"/>
        </w:rPr>
        <w:t>Наименование намечаемой деятельности</w:t>
      </w:r>
      <w:r w:rsidR="004662C5">
        <w:rPr>
          <w:b/>
          <w:sz w:val="27"/>
          <w:szCs w:val="27"/>
        </w:rPr>
        <w:t>:</w:t>
      </w:r>
      <w:r w:rsidRPr="004662C5">
        <w:rPr>
          <w:sz w:val="27"/>
          <w:szCs w:val="27"/>
        </w:rPr>
        <w:t xml:space="preserve"> обоснование объемов общего допустимого улова водных биологических ресурсов на Куйбышевском водохранилище (Республики Татарстан, Марий Эл, Чувашия, Ульяновская и Самарская области) и Нижнекамском водохранилище (Республики Татарстан, Башкортостан и Удмуртия) на 2024 год с оценкой воздействия на окружающую среду.</w:t>
      </w:r>
    </w:p>
    <w:p w14:paraId="26AE758C" w14:textId="77777777" w:rsidR="004662C5" w:rsidRDefault="004662C5" w:rsidP="00127D08">
      <w:pPr>
        <w:ind w:right="-1" w:firstLine="709"/>
        <w:jc w:val="both"/>
        <w:rPr>
          <w:sz w:val="27"/>
          <w:szCs w:val="27"/>
        </w:rPr>
      </w:pPr>
    </w:p>
    <w:p w14:paraId="4551E643" w14:textId="48023676" w:rsidR="00127D08" w:rsidRPr="004662C5" w:rsidRDefault="00127D08" w:rsidP="00127D08">
      <w:pPr>
        <w:ind w:right="-1" w:firstLine="709"/>
        <w:jc w:val="both"/>
        <w:rPr>
          <w:sz w:val="27"/>
          <w:szCs w:val="27"/>
        </w:rPr>
      </w:pPr>
      <w:proofErr w:type="gramStart"/>
      <w:r w:rsidRPr="004662C5">
        <w:rPr>
          <w:b/>
          <w:sz w:val="27"/>
          <w:szCs w:val="27"/>
        </w:rPr>
        <w:t>Цель и место намечаемой деятельности</w:t>
      </w:r>
      <w:r w:rsidR="004662C5">
        <w:rPr>
          <w:sz w:val="27"/>
          <w:szCs w:val="27"/>
        </w:rPr>
        <w:t>:</w:t>
      </w:r>
      <w:r w:rsidRPr="004662C5">
        <w:rPr>
          <w:sz w:val="27"/>
          <w:szCs w:val="27"/>
        </w:rPr>
        <w:t xml:space="preserve"> регулирование добычи (вылова) водных биологических ресурсов в соответствии с обоснованиями общего допустимого улова в пресных водах Российской Федерации (Федеральный закон от 20.12.2004 № 166-ФЗ «О рыболовстве и сохранении водных биологических ресурсов») в Республике Татарстан на Куйбышевском водохранилище и Нижнекамском водохранилище с учетом экологических аспектов воздействия на окружающую среду.</w:t>
      </w:r>
      <w:proofErr w:type="gramEnd"/>
    </w:p>
    <w:p w14:paraId="17F01B9F" w14:textId="77777777" w:rsidR="004662C5" w:rsidRDefault="004662C5" w:rsidP="00127D08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</w:p>
    <w:p w14:paraId="71FB7DDD" w14:textId="77777777" w:rsidR="00127D08" w:rsidRPr="002E6279" w:rsidRDefault="00127D08" w:rsidP="00127D0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662C5">
        <w:rPr>
          <w:b/>
          <w:sz w:val="27"/>
          <w:szCs w:val="27"/>
        </w:rPr>
        <w:t xml:space="preserve">Заказчик </w:t>
      </w:r>
      <w:r w:rsidRPr="002E6279">
        <w:rPr>
          <w:sz w:val="27"/>
          <w:szCs w:val="27"/>
        </w:rPr>
        <w:t xml:space="preserve">– Федеральное агентство по рыболовству: </w:t>
      </w:r>
    </w:p>
    <w:p w14:paraId="58188C35" w14:textId="5F32D3DC" w:rsidR="00127D08" w:rsidRPr="004662C5" w:rsidRDefault="00127D08" w:rsidP="00127D08">
      <w:pPr>
        <w:pStyle w:val="1"/>
        <w:shd w:val="clear" w:color="auto" w:fill="auto"/>
        <w:ind w:firstLine="709"/>
        <w:jc w:val="both"/>
        <w:rPr>
          <w:sz w:val="27"/>
          <w:szCs w:val="27"/>
          <w:lang w:bidi="en-US"/>
        </w:rPr>
      </w:pPr>
      <w:r w:rsidRPr="004662C5">
        <w:rPr>
          <w:sz w:val="27"/>
          <w:szCs w:val="27"/>
        </w:rPr>
        <w:t xml:space="preserve">ОГРН </w:t>
      </w:r>
      <w:r w:rsidRPr="004662C5">
        <w:rPr>
          <w:sz w:val="27"/>
          <w:szCs w:val="27"/>
          <w:lang w:eastAsia="ru-RU" w:bidi="ru-RU"/>
        </w:rPr>
        <w:t>1087746846274, ИНН 7702679</w:t>
      </w:r>
      <w:r w:rsidR="0030706F" w:rsidRPr="004662C5">
        <w:rPr>
          <w:sz w:val="27"/>
          <w:szCs w:val="27"/>
          <w:lang w:eastAsia="ru-RU" w:bidi="ru-RU"/>
        </w:rPr>
        <w:t>523</w:t>
      </w:r>
      <w:r w:rsidRPr="004662C5">
        <w:rPr>
          <w:sz w:val="27"/>
          <w:szCs w:val="27"/>
          <w:lang w:eastAsia="ru-RU" w:bidi="ru-RU"/>
        </w:rPr>
        <w:t>; 107996, г. Москва, Рождественский бульвар, д. 12; тел.:</w:t>
      </w:r>
      <w:hyperlink r:id="rId6" w:history="1">
        <w:r w:rsidRPr="004662C5">
          <w:rPr>
            <w:rStyle w:val="a3"/>
            <w:color w:val="auto"/>
            <w:sz w:val="27"/>
            <w:szCs w:val="27"/>
          </w:rPr>
          <w:t xml:space="preserve"> +7(495)6287700</w:t>
        </w:r>
      </w:hyperlink>
      <w:r w:rsidRPr="004662C5">
        <w:rPr>
          <w:sz w:val="27"/>
          <w:szCs w:val="27"/>
          <w:lang w:eastAsia="ru-RU" w:bidi="ru-RU"/>
        </w:rPr>
        <w:t xml:space="preserve">, </w:t>
      </w:r>
      <w:r w:rsidRPr="004662C5">
        <w:rPr>
          <w:sz w:val="27"/>
          <w:szCs w:val="27"/>
        </w:rPr>
        <w:t>факс: +7(495)9870554, +7(495)6281904,</w:t>
      </w:r>
      <w:r w:rsidRPr="004662C5">
        <w:rPr>
          <w:sz w:val="27"/>
          <w:szCs w:val="27"/>
          <w:lang w:bidi="en-US"/>
        </w:rPr>
        <w:t xml:space="preserve"> </w:t>
      </w:r>
      <w:r w:rsidRPr="004662C5">
        <w:rPr>
          <w:sz w:val="27"/>
          <w:szCs w:val="27"/>
          <w:lang w:val="en-US" w:bidi="en-US"/>
        </w:rPr>
        <w:t>e</w:t>
      </w:r>
      <w:r w:rsidRPr="004662C5">
        <w:rPr>
          <w:sz w:val="27"/>
          <w:szCs w:val="27"/>
          <w:lang w:bidi="en-US"/>
        </w:rPr>
        <w:t>-</w:t>
      </w:r>
      <w:r w:rsidRPr="004662C5">
        <w:rPr>
          <w:sz w:val="27"/>
          <w:szCs w:val="27"/>
          <w:lang w:val="en-US" w:bidi="en-US"/>
        </w:rPr>
        <w:t>mail</w:t>
      </w:r>
      <w:r w:rsidRPr="004662C5">
        <w:rPr>
          <w:sz w:val="27"/>
          <w:szCs w:val="27"/>
          <w:lang w:bidi="en-US"/>
        </w:rPr>
        <w:t xml:space="preserve">: </w:t>
      </w:r>
      <w:hyperlink r:id="rId7" w:history="1">
        <w:r w:rsidRPr="004662C5">
          <w:rPr>
            <w:sz w:val="27"/>
            <w:szCs w:val="27"/>
            <w:u w:val="single"/>
            <w:lang w:val="en-US" w:bidi="en-US"/>
          </w:rPr>
          <w:t>harbour</w:t>
        </w:r>
        <w:r w:rsidRPr="004662C5">
          <w:rPr>
            <w:sz w:val="27"/>
            <w:szCs w:val="27"/>
            <w:u w:val="single"/>
            <w:lang w:bidi="en-US"/>
          </w:rPr>
          <w:t>@</w:t>
        </w:r>
        <w:r w:rsidRPr="004662C5">
          <w:rPr>
            <w:sz w:val="27"/>
            <w:szCs w:val="27"/>
            <w:u w:val="single"/>
            <w:lang w:val="en-US" w:bidi="en-US"/>
          </w:rPr>
          <w:t>fishcom</w:t>
        </w:r>
        <w:r w:rsidRPr="004662C5">
          <w:rPr>
            <w:sz w:val="27"/>
            <w:szCs w:val="27"/>
            <w:u w:val="single"/>
            <w:lang w:bidi="en-US"/>
          </w:rPr>
          <w:t>.</w:t>
        </w:r>
        <w:proofErr w:type="spellStart"/>
        <w:r w:rsidRPr="004662C5">
          <w:rPr>
            <w:sz w:val="27"/>
            <w:szCs w:val="27"/>
            <w:u w:val="single"/>
            <w:lang w:val="en-US" w:bidi="en-US"/>
          </w:rPr>
          <w:t>ru</w:t>
        </w:r>
        <w:proofErr w:type="spellEnd"/>
      </w:hyperlink>
      <w:r w:rsidRPr="004662C5">
        <w:rPr>
          <w:sz w:val="27"/>
          <w:szCs w:val="27"/>
          <w:u w:val="single"/>
          <w:lang w:bidi="en-US"/>
        </w:rPr>
        <w:t>.</w:t>
      </w:r>
    </w:p>
    <w:p w14:paraId="71605290" w14:textId="77777777" w:rsidR="004662C5" w:rsidRDefault="004662C5" w:rsidP="00127D0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40C7B016" w14:textId="10094775" w:rsidR="00127D08" w:rsidRPr="002E6279" w:rsidRDefault="00127D08" w:rsidP="00127D0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662C5">
        <w:rPr>
          <w:b/>
          <w:sz w:val="27"/>
          <w:szCs w:val="27"/>
        </w:rPr>
        <w:t xml:space="preserve">Представитель заказчика </w:t>
      </w:r>
      <w:r w:rsidRPr="002E6279">
        <w:rPr>
          <w:sz w:val="27"/>
          <w:szCs w:val="27"/>
        </w:rPr>
        <w:t>–</w:t>
      </w:r>
      <w:r w:rsidR="0030706F" w:rsidRPr="002E6279">
        <w:rPr>
          <w:sz w:val="27"/>
          <w:szCs w:val="27"/>
        </w:rPr>
        <w:t xml:space="preserve"> Волго-Камское </w:t>
      </w:r>
      <w:r w:rsidRPr="002E6279">
        <w:rPr>
          <w:sz w:val="27"/>
          <w:szCs w:val="27"/>
        </w:rPr>
        <w:t xml:space="preserve">территориальное управление Росрыболовства: </w:t>
      </w:r>
    </w:p>
    <w:p w14:paraId="47BB05DF" w14:textId="77777777" w:rsidR="00127D08" w:rsidRPr="004662C5" w:rsidRDefault="00127D08" w:rsidP="00127D0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662C5">
        <w:rPr>
          <w:sz w:val="27"/>
          <w:szCs w:val="27"/>
        </w:rPr>
        <w:t xml:space="preserve">ОГРН 1076316004445, ИНН 6316121764; </w:t>
      </w:r>
      <w:r w:rsidRPr="004662C5">
        <w:rPr>
          <w:bCs/>
          <w:sz w:val="27"/>
          <w:szCs w:val="27"/>
        </w:rPr>
        <w:t xml:space="preserve">443052, </w:t>
      </w:r>
      <w:r w:rsidRPr="004662C5">
        <w:rPr>
          <w:sz w:val="27"/>
          <w:szCs w:val="27"/>
        </w:rPr>
        <w:t>г. Самара, ул. Заводское шоссе, 64Б, тел.: +7(846)2709733, факс: +7(846)2709733, e-</w:t>
      </w:r>
      <w:proofErr w:type="spellStart"/>
      <w:r w:rsidRPr="004662C5">
        <w:rPr>
          <w:sz w:val="27"/>
          <w:szCs w:val="27"/>
        </w:rPr>
        <w:t>mail</w:t>
      </w:r>
      <w:proofErr w:type="spellEnd"/>
      <w:r w:rsidRPr="004662C5">
        <w:rPr>
          <w:sz w:val="27"/>
          <w:szCs w:val="27"/>
        </w:rPr>
        <w:t xml:space="preserve">: </w:t>
      </w:r>
      <w:hyperlink r:id="rId8" w:history="1">
        <w:r w:rsidRPr="004662C5">
          <w:rPr>
            <w:rStyle w:val="a3"/>
            <w:color w:val="auto"/>
            <w:sz w:val="27"/>
            <w:szCs w:val="27"/>
            <w:lang w:val="en-US"/>
          </w:rPr>
          <w:t>rosribolovstvo</w:t>
        </w:r>
        <w:r w:rsidRPr="004662C5">
          <w:rPr>
            <w:rStyle w:val="a3"/>
            <w:color w:val="auto"/>
            <w:sz w:val="27"/>
            <w:szCs w:val="27"/>
          </w:rPr>
          <w:t>@</w:t>
        </w:r>
        <w:r w:rsidRPr="004662C5">
          <w:rPr>
            <w:rStyle w:val="a3"/>
            <w:color w:val="auto"/>
            <w:sz w:val="27"/>
            <w:szCs w:val="27"/>
            <w:lang w:val="en-US"/>
          </w:rPr>
          <w:t>gmail</w:t>
        </w:r>
        <w:r w:rsidRPr="004662C5">
          <w:rPr>
            <w:rStyle w:val="a3"/>
            <w:color w:val="auto"/>
            <w:sz w:val="27"/>
            <w:szCs w:val="27"/>
          </w:rPr>
          <w:t>.</w:t>
        </w:r>
        <w:r w:rsidRPr="004662C5">
          <w:rPr>
            <w:rStyle w:val="a3"/>
            <w:color w:val="auto"/>
            <w:sz w:val="27"/>
            <w:szCs w:val="27"/>
            <w:lang w:val="en-US"/>
          </w:rPr>
          <w:t>com</w:t>
        </w:r>
      </w:hyperlink>
      <w:r w:rsidRPr="004662C5">
        <w:rPr>
          <w:sz w:val="27"/>
          <w:szCs w:val="27"/>
        </w:rPr>
        <w:t xml:space="preserve">. Контактное лицо: </w:t>
      </w:r>
      <w:proofErr w:type="spellStart"/>
      <w:r w:rsidRPr="004662C5">
        <w:rPr>
          <w:sz w:val="27"/>
          <w:szCs w:val="27"/>
        </w:rPr>
        <w:t>Выропаева</w:t>
      </w:r>
      <w:proofErr w:type="spellEnd"/>
      <w:r w:rsidRPr="004662C5">
        <w:rPr>
          <w:sz w:val="27"/>
          <w:szCs w:val="27"/>
        </w:rPr>
        <w:t xml:space="preserve"> Ирина Владимировна, тел.: +7(846) 9535063.</w:t>
      </w:r>
    </w:p>
    <w:p w14:paraId="672C0733" w14:textId="77777777" w:rsidR="004662C5" w:rsidRPr="002E6279" w:rsidRDefault="00127D08" w:rsidP="00127D0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662C5">
        <w:rPr>
          <w:b/>
          <w:sz w:val="27"/>
          <w:szCs w:val="27"/>
        </w:rPr>
        <w:t xml:space="preserve">Исполнитель </w:t>
      </w:r>
      <w:r w:rsidRPr="002E6279">
        <w:rPr>
          <w:sz w:val="27"/>
          <w:szCs w:val="27"/>
        </w:rPr>
        <w:t>– ФГБНУ «ВНИРО»</w:t>
      </w:r>
      <w:r w:rsidR="004662C5" w:rsidRPr="002E6279">
        <w:rPr>
          <w:sz w:val="27"/>
          <w:szCs w:val="27"/>
        </w:rPr>
        <w:t>:</w:t>
      </w:r>
    </w:p>
    <w:p w14:paraId="51127AFE" w14:textId="77777777" w:rsidR="004662C5" w:rsidRDefault="004662C5" w:rsidP="00127D0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662C5">
        <w:rPr>
          <w:sz w:val="27"/>
          <w:szCs w:val="27"/>
        </w:rPr>
        <w:t>ОГРН 1157746053431, ИНН 7708245723</w:t>
      </w:r>
      <w:r>
        <w:rPr>
          <w:sz w:val="27"/>
          <w:szCs w:val="27"/>
        </w:rPr>
        <w:t>;</w:t>
      </w:r>
      <w:r w:rsidRPr="004662C5">
        <w:rPr>
          <w:sz w:val="27"/>
          <w:szCs w:val="27"/>
        </w:rPr>
        <w:t xml:space="preserve"> </w:t>
      </w:r>
      <w:r w:rsidR="0030706F" w:rsidRPr="004662C5">
        <w:rPr>
          <w:sz w:val="27"/>
          <w:szCs w:val="27"/>
        </w:rPr>
        <w:t xml:space="preserve">105187, </w:t>
      </w:r>
      <w:r w:rsidR="00127D08" w:rsidRPr="004662C5">
        <w:rPr>
          <w:sz w:val="27"/>
          <w:szCs w:val="27"/>
        </w:rPr>
        <w:t xml:space="preserve">г. Москва, проезд Окружной, д. 19, тел.: +7(499)264-9387; </w:t>
      </w:r>
    </w:p>
    <w:p w14:paraId="6CDD1998" w14:textId="0373CB95" w:rsidR="00127D08" w:rsidRPr="004662C5" w:rsidRDefault="00127D08" w:rsidP="00127D0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662C5">
        <w:rPr>
          <w:sz w:val="27"/>
          <w:szCs w:val="27"/>
        </w:rPr>
        <w:t>Татарский филиал ФГБНУ «ВНИРО» (</w:t>
      </w:r>
      <w:proofErr w:type="spellStart"/>
      <w:r w:rsidRPr="004662C5">
        <w:rPr>
          <w:sz w:val="27"/>
          <w:szCs w:val="27"/>
        </w:rPr>
        <w:t>ТатарстанНИРО</w:t>
      </w:r>
      <w:proofErr w:type="spellEnd"/>
      <w:r w:rsidRPr="004662C5">
        <w:rPr>
          <w:sz w:val="27"/>
          <w:szCs w:val="27"/>
        </w:rPr>
        <w:t>)</w:t>
      </w:r>
      <w:r w:rsidR="004662C5">
        <w:rPr>
          <w:sz w:val="27"/>
          <w:szCs w:val="27"/>
        </w:rPr>
        <w:t>:</w:t>
      </w:r>
      <w:r w:rsidRPr="004662C5">
        <w:rPr>
          <w:sz w:val="27"/>
          <w:szCs w:val="27"/>
        </w:rPr>
        <w:t xml:space="preserve"> 420029, </w:t>
      </w:r>
      <w:proofErr w:type="spellStart"/>
      <w:r w:rsidRPr="004662C5">
        <w:rPr>
          <w:sz w:val="27"/>
          <w:szCs w:val="27"/>
        </w:rPr>
        <w:t>г</w:t>
      </w:r>
      <w:proofErr w:type="gramStart"/>
      <w:r w:rsidRPr="004662C5">
        <w:rPr>
          <w:sz w:val="27"/>
          <w:szCs w:val="27"/>
        </w:rPr>
        <w:t>.К</w:t>
      </w:r>
      <w:proofErr w:type="gramEnd"/>
      <w:r w:rsidRPr="004662C5">
        <w:rPr>
          <w:sz w:val="27"/>
          <w:szCs w:val="27"/>
        </w:rPr>
        <w:t>азань</w:t>
      </w:r>
      <w:proofErr w:type="spellEnd"/>
      <w:r w:rsidRPr="004662C5">
        <w:rPr>
          <w:sz w:val="27"/>
          <w:szCs w:val="27"/>
        </w:rPr>
        <w:t>, ул. Александра Попова, 4А, тел.: +7(843)2739401.</w:t>
      </w:r>
    </w:p>
    <w:p w14:paraId="792BD766" w14:textId="0C55BBE5" w:rsidR="00127D08" w:rsidRPr="004662C5" w:rsidRDefault="00127D08" w:rsidP="00127D0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662C5">
        <w:rPr>
          <w:sz w:val="27"/>
          <w:szCs w:val="27"/>
        </w:rPr>
        <w:t>Контактное лицо: Горшков Михаил Александрович, Анохина Ольга Константиновна, тел.: +7(843)2739405, +7(843)2739415, e-</w:t>
      </w:r>
      <w:proofErr w:type="spellStart"/>
      <w:r w:rsidRPr="004662C5">
        <w:rPr>
          <w:sz w:val="27"/>
          <w:szCs w:val="27"/>
        </w:rPr>
        <w:t>mail</w:t>
      </w:r>
      <w:proofErr w:type="spellEnd"/>
      <w:r w:rsidRPr="004662C5">
        <w:rPr>
          <w:sz w:val="27"/>
          <w:szCs w:val="27"/>
        </w:rPr>
        <w:t xml:space="preserve">: </w:t>
      </w:r>
      <w:hyperlink r:id="rId9" w:history="1">
        <w:r w:rsidRPr="004662C5">
          <w:rPr>
            <w:rStyle w:val="a3"/>
            <w:color w:val="auto"/>
            <w:sz w:val="27"/>
            <w:szCs w:val="27"/>
            <w:lang w:val="en-US"/>
          </w:rPr>
          <w:t>tatarstanniro</w:t>
        </w:r>
        <w:r w:rsidRPr="004662C5">
          <w:rPr>
            <w:rStyle w:val="a3"/>
            <w:color w:val="auto"/>
            <w:sz w:val="27"/>
            <w:szCs w:val="27"/>
          </w:rPr>
          <w:t>@</w:t>
        </w:r>
        <w:r w:rsidRPr="004662C5">
          <w:rPr>
            <w:rStyle w:val="a3"/>
            <w:color w:val="auto"/>
            <w:sz w:val="27"/>
            <w:szCs w:val="27"/>
            <w:lang w:val="en-US"/>
          </w:rPr>
          <w:t>vniro</w:t>
        </w:r>
        <w:r w:rsidRPr="004662C5">
          <w:rPr>
            <w:rStyle w:val="a3"/>
            <w:color w:val="auto"/>
            <w:sz w:val="27"/>
            <w:szCs w:val="27"/>
          </w:rPr>
          <w:t>.</w:t>
        </w:r>
        <w:proofErr w:type="spellStart"/>
        <w:r w:rsidRPr="004662C5">
          <w:rPr>
            <w:rStyle w:val="a3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4662C5">
        <w:rPr>
          <w:sz w:val="27"/>
          <w:szCs w:val="27"/>
        </w:rPr>
        <w:t xml:space="preserve">.  </w:t>
      </w:r>
    </w:p>
    <w:p w14:paraId="5015EC79" w14:textId="77777777" w:rsidR="004662C5" w:rsidRDefault="004662C5" w:rsidP="00127D0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741DC535" w14:textId="77777777" w:rsidR="004662C5" w:rsidRPr="002E6279" w:rsidRDefault="00127D08" w:rsidP="00127D0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662C5">
        <w:rPr>
          <w:b/>
          <w:sz w:val="27"/>
          <w:szCs w:val="27"/>
        </w:rPr>
        <w:t xml:space="preserve">Орган, ответственный за организацию общественных обсуждений </w:t>
      </w:r>
      <w:r w:rsidRPr="002E6279">
        <w:rPr>
          <w:sz w:val="27"/>
          <w:szCs w:val="27"/>
        </w:rPr>
        <w:t xml:space="preserve">– </w:t>
      </w:r>
      <w:proofErr w:type="spellStart"/>
      <w:r w:rsidRPr="002E6279">
        <w:rPr>
          <w:sz w:val="27"/>
          <w:szCs w:val="27"/>
        </w:rPr>
        <w:t>Лаишевский</w:t>
      </w:r>
      <w:proofErr w:type="spellEnd"/>
      <w:r w:rsidRPr="002E6279">
        <w:rPr>
          <w:sz w:val="27"/>
          <w:szCs w:val="27"/>
        </w:rPr>
        <w:t xml:space="preserve"> муниципальный район</w:t>
      </w:r>
      <w:r w:rsidR="004662C5" w:rsidRPr="002E6279">
        <w:rPr>
          <w:sz w:val="27"/>
          <w:szCs w:val="27"/>
        </w:rPr>
        <w:t>:</w:t>
      </w:r>
    </w:p>
    <w:p w14:paraId="21F35593" w14:textId="2DDC26C0" w:rsidR="00127D08" w:rsidRPr="004662C5" w:rsidRDefault="00127D08" w:rsidP="00127D0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662C5">
        <w:rPr>
          <w:sz w:val="27"/>
          <w:szCs w:val="27"/>
        </w:rPr>
        <w:t xml:space="preserve">422610, Республика Татарстан, </w:t>
      </w:r>
      <w:proofErr w:type="spellStart"/>
      <w:r w:rsidRPr="004662C5">
        <w:rPr>
          <w:sz w:val="27"/>
          <w:szCs w:val="27"/>
        </w:rPr>
        <w:t>Лаишевский</w:t>
      </w:r>
      <w:proofErr w:type="spellEnd"/>
      <w:r w:rsidRPr="004662C5">
        <w:rPr>
          <w:sz w:val="27"/>
          <w:szCs w:val="27"/>
        </w:rPr>
        <w:t xml:space="preserve"> муниципальный район, г. Лаишево, ул. Первомайская, д. 39, тел.: +7 (84378) 2-51-51, факс: +7(84648)21201, </w:t>
      </w:r>
      <w:r w:rsidRPr="004662C5">
        <w:rPr>
          <w:sz w:val="27"/>
          <w:szCs w:val="27"/>
          <w:lang w:val="en-US"/>
        </w:rPr>
        <w:t>e</w:t>
      </w:r>
      <w:r w:rsidRPr="004662C5">
        <w:rPr>
          <w:sz w:val="27"/>
          <w:szCs w:val="27"/>
        </w:rPr>
        <w:t>-</w:t>
      </w:r>
      <w:proofErr w:type="spellStart"/>
      <w:r w:rsidRPr="004662C5">
        <w:rPr>
          <w:sz w:val="27"/>
          <w:szCs w:val="27"/>
        </w:rPr>
        <w:t>mail</w:t>
      </w:r>
      <w:proofErr w:type="spellEnd"/>
      <w:r w:rsidRPr="004662C5">
        <w:rPr>
          <w:sz w:val="27"/>
          <w:szCs w:val="27"/>
        </w:rPr>
        <w:t xml:space="preserve">: </w:t>
      </w:r>
      <w:hyperlink r:id="rId10" w:history="1">
        <w:r w:rsidRPr="004662C5">
          <w:rPr>
            <w:rStyle w:val="a3"/>
            <w:color w:val="auto"/>
            <w:sz w:val="27"/>
            <w:szCs w:val="27"/>
            <w:lang w:val="en-US"/>
          </w:rPr>
          <w:t>sovet</w:t>
        </w:r>
        <w:r w:rsidRPr="004662C5">
          <w:rPr>
            <w:rStyle w:val="a3"/>
            <w:color w:val="auto"/>
            <w:sz w:val="27"/>
            <w:szCs w:val="27"/>
          </w:rPr>
          <w:t>.</w:t>
        </w:r>
        <w:r w:rsidRPr="004662C5">
          <w:rPr>
            <w:rStyle w:val="a3"/>
            <w:color w:val="auto"/>
            <w:sz w:val="27"/>
            <w:szCs w:val="27"/>
            <w:lang w:val="en-US"/>
          </w:rPr>
          <w:t>laishevo</w:t>
        </w:r>
        <w:r w:rsidRPr="004662C5">
          <w:rPr>
            <w:rStyle w:val="a3"/>
            <w:color w:val="auto"/>
            <w:sz w:val="27"/>
            <w:szCs w:val="27"/>
          </w:rPr>
          <w:t>@</w:t>
        </w:r>
        <w:r w:rsidRPr="004662C5">
          <w:rPr>
            <w:rStyle w:val="a3"/>
            <w:color w:val="auto"/>
            <w:sz w:val="27"/>
            <w:szCs w:val="27"/>
            <w:lang w:val="en-US"/>
          </w:rPr>
          <w:t>tatar</w:t>
        </w:r>
        <w:r w:rsidRPr="004662C5">
          <w:rPr>
            <w:rStyle w:val="a3"/>
            <w:color w:val="auto"/>
            <w:sz w:val="27"/>
            <w:szCs w:val="27"/>
          </w:rPr>
          <w:t>.</w:t>
        </w:r>
        <w:proofErr w:type="spellStart"/>
        <w:r w:rsidRPr="004662C5">
          <w:rPr>
            <w:rStyle w:val="a3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4662C5">
        <w:rPr>
          <w:sz w:val="27"/>
          <w:szCs w:val="27"/>
        </w:rPr>
        <w:t>.</w:t>
      </w:r>
    </w:p>
    <w:p w14:paraId="0251BD79" w14:textId="77777777" w:rsidR="002E6279" w:rsidRDefault="002E6279" w:rsidP="00127D08">
      <w:pPr>
        <w:ind w:right="-1" w:firstLine="709"/>
        <w:jc w:val="both"/>
        <w:rPr>
          <w:sz w:val="27"/>
          <w:szCs w:val="27"/>
        </w:rPr>
      </w:pPr>
    </w:p>
    <w:p w14:paraId="0F26A313" w14:textId="14DE79B7" w:rsidR="00127D08" w:rsidRPr="004662C5" w:rsidRDefault="00127D08" w:rsidP="00127D08">
      <w:pPr>
        <w:ind w:right="-1" w:firstLine="709"/>
        <w:jc w:val="both"/>
        <w:rPr>
          <w:sz w:val="27"/>
          <w:szCs w:val="27"/>
        </w:rPr>
      </w:pPr>
      <w:r w:rsidRPr="002E6279">
        <w:rPr>
          <w:b/>
          <w:sz w:val="27"/>
          <w:szCs w:val="27"/>
        </w:rPr>
        <w:t>Сроки проведения оценки воздействия на окружающую среду:</w:t>
      </w:r>
      <w:r w:rsidRPr="004662C5">
        <w:rPr>
          <w:sz w:val="27"/>
          <w:szCs w:val="27"/>
        </w:rPr>
        <w:t xml:space="preserve"> с 01.01.2023 по 15.05.2023.</w:t>
      </w:r>
    </w:p>
    <w:p w14:paraId="35F02226" w14:textId="77777777" w:rsidR="002E6279" w:rsidRDefault="002E6279" w:rsidP="00127D08">
      <w:pPr>
        <w:ind w:right="-1" w:firstLine="709"/>
        <w:jc w:val="both"/>
        <w:rPr>
          <w:sz w:val="27"/>
          <w:szCs w:val="27"/>
        </w:rPr>
      </w:pPr>
    </w:p>
    <w:p w14:paraId="585ACCEB" w14:textId="77777777" w:rsidR="002E6279" w:rsidRDefault="00127D08" w:rsidP="00127D08">
      <w:pPr>
        <w:ind w:right="-1" w:firstLine="709"/>
        <w:jc w:val="both"/>
        <w:rPr>
          <w:sz w:val="27"/>
          <w:szCs w:val="27"/>
        </w:rPr>
      </w:pPr>
      <w:r w:rsidRPr="002E6279">
        <w:rPr>
          <w:b/>
          <w:sz w:val="27"/>
          <w:szCs w:val="27"/>
        </w:rPr>
        <w:t>Форма общественного обсуждения</w:t>
      </w:r>
      <w:r w:rsidRPr="004662C5">
        <w:rPr>
          <w:sz w:val="27"/>
          <w:szCs w:val="27"/>
        </w:rPr>
        <w:t xml:space="preserve"> – общественные слушания. </w:t>
      </w:r>
    </w:p>
    <w:p w14:paraId="39142C82" w14:textId="77777777" w:rsidR="002E6279" w:rsidRDefault="002E6279" w:rsidP="00127D08">
      <w:pPr>
        <w:ind w:right="-1" w:firstLine="709"/>
        <w:jc w:val="both"/>
        <w:rPr>
          <w:sz w:val="27"/>
          <w:szCs w:val="27"/>
        </w:rPr>
      </w:pPr>
    </w:p>
    <w:p w14:paraId="584ACBFE" w14:textId="2E74274B" w:rsidR="00127D08" w:rsidRPr="004662C5" w:rsidRDefault="00127D08" w:rsidP="00127D08">
      <w:pPr>
        <w:ind w:right="-1" w:firstLine="709"/>
        <w:jc w:val="both"/>
        <w:rPr>
          <w:sz w:val="27"/>
          <w:szCs w:val="27"/>
        </w:rPr>
      </w:pPr>
      <w:r w:rsidRPr="002E6279">
        <w:rPr>
          <w:b/>
          <w:sz w:val="27"/>
          <w:szCs w:val="27"/>
        </w:rPr>
        <w:t>Форма представления замечаний</w:t>
      </w:r>
      <w:r w:rsidRPr="004662C5">
        <w:rPr>
          <w:sz w:val="27"/>
          <w:szCs w:val="27"/>
        </w:rPr>
        <w:t xml:space="preserve"> – письменная.</w:t>
      </w:r>
    </w:p>
    <w:p w14:paraId="48B98DA3" w14:textId="77777777" w:rsidR="002E6279" w:rsidRDefault="002E6279" w:rsidP="002E6279">
      <w:pPr>
        <w:jc w:val="both"/>
        <w:rPr>
          <w:sz w:val="27"/>
          <w:szCs w:val="27"/>
        </w:rPr>
      </w:pPr>
    </w:p>
    <w:p w14:paraId="4880C30A" w14:textId="2F8001CE" w:rsidR="00127D08" w:rsidRPr="004662C5" w:rsidRDefault="00127D08" w:rsidP="002E6279">
      <w:pPr>
        <w:ind w:firstLine="709"/>
        <w:jc w:val="both"/>
        <w:rPr>
          <w:rFonts w:eastAsia="MS Mincho"/>
          <w:sz w:val="27"/>
          <w:szCs w:val="27"/>
        </w:rPr>
      </w:pPr>
      <w:r w:rsidRPr="004662C5">
        <w:rPr>
          <w:sz w:val="27"/>
          <w:szCs w:val="27"/>
        </w:rPr>
        <w:t xml:space="preserve">Слушания проводятся </w:t>
      </w:r>
      <w:r w:rsidRPr="002E6279">
        <w:rPr>
          <w:b/>
          <w:sz w:val="27"/>
          <w:szCs w:val="27"/>
        </w:rPr>
        <w:t>25 апреля 2023 г</w:t>
      </w:r>
      <w:r w:rsidR="002E6279">
        <w:rPr>
          <w:b/>
          <w:sz w:val="27"/>
          <w:szCs w:val="27"/>
        </w:rPr>
        <w:t xml:space="preserve">ода </w:t>
      </w:r>
      <w:r w:rsidRPr="002E6279">
        <w:rPr>
          <w:b/>
          <w:sz w:val="27"/>
          <w:szCs w:val="27"/>
        </w:rPr>
        <w:t>в 10</w:t>
      </w:r>
      <w:r w:rsidR="002E6279">
        <w:rPr>
          <w:b/>
          <w:sz w:val="27"/>
          <w:szCs w:val="27"/>
        </w:rPr>
        <w:t>.00 ч.</w:t>
      </w:r>
      <w:r w:rsidRPr="004662C5">
        <w:rPr>
          <w:sz w:val="27"/>
          <w:szCs w:val="27"/>
        </w:rPr>
        <w:t xml:space="preserve"> (время </w:t>
      </w:r>
      <w:proofErr w:type="spellStart"/>
      <w:r w:rsidRPr="004662C5">
        <w:rPr>
          <w:sz w:val="27"/>
          <w:szCs w:val="27"/>
        </w:rPr>
        <w:t>мск</w:t>
      </w:r>
      <w:proofErr w:type="spellEnd"/>
      <w:r w:rsidRPr="004662C5">
        <w:rPr>
          <w:sz w:val="27"/>
          <w:szCs w:val="27"/>
        </w:rPr>
        <w:t>.)</w:t>
      </w:r>
      <w:r w:rsidR="002E6279">
        <w:rPr>
          <w:sz w:val="27"/>
          <w:szCs w:val="27"/>
        </w:rPr>
        <w:t xml:space="preserve"> </w:t>
      </w:r>
      <w:r w:rsidR="002E6279" w:rsidRPr="002E6279">
        <w:rPr>
          <w:b/>
          <w:sz w:val="27"/>
          <w:szCs w:val="27"/>
        </w:rPr>
        <w:t>по адресу:</w:t>
      </w:r>
      <w:r w:rsidR="002E6279">
        <w:rPr>
          <w:sz w:val="27"/>
          <w:szCs w:val="27"/>
        </w:rPr>
        <w:t xml:space="preserve"> </w:t>
      </w:r>
      <w:r w:rsidRPr="004662C5">
        <w:rPr>
          <w:sz w:val="27"/>
          <w:szCs w:val="27"/>
        </w:rPr>
        <w:t>Республика Татарстан</w:t>
      </w:r>
      <w:r w:rsidR="002E6279">
        <w:rPr>
          <w:sz w:val="27"/>
          <w:szCs w:val="27"/>
        </w:rPr>
        <w:t>,</w:t>
      </w:r>
      <w:r w:rsidRPr="004662C5">
        <w:rPr>
          <w:sz w:val="27"/>
          <w:szCs w:val="27"/>
        </w:rPr>
        <w:t xml:space="preserve"> </w:t>
      </w:r>
      <w:proofErr w:type="spellStart"/>
      <w:r w:rsidRPr="004662C5">
        <w:rPr>
          <w:sz w:val="27"/>
          <w:szCs w:val="27"/>
        </w:rPr>
        <w:t>Лаишевский</w:t>
      </w:r>
      <w:proofErr w:type="spellEnd"/>
      <w:r w:rsidRPr="004662C5">
        <w:rPr>
          <w:sz w:val="27"/>
          <w:szCs w:val="27"/>
        </w:rPr>
        <w:t xml:space="preserve"> район, с. </w:t>
      </w:r>
      <w:proofErr w:type="spellStart"/>
      <w:r w:rsidRPr="004662C5">
        <w:rPr>
          <w:sz w:val="27"/>
          <w:szCs w:val="27"/>
        </w:rPr>
        <w:t>Ташкирмень</w:t>
      </w:r>
      <w:proofErr w:type="spellEnd"/>
      <w:r w:rsidRPr="004662C5">
        <w:rPr>
          <w:sz w:val="27"/>
          <w:szCs w:val="27"/>
        </w:rPr>
        <w:t xml:space="preserve">, ул. </w:t>
      </w:r>
      <w:r w:rsidRPr="004662C5">
        <w:rPr>
          <w:rFonts w:eastAsia="MS Mincho"/>
          <w:sz w:val="27"/>
          <w:szCs w:val="27"/>
        </w:rPr>
        <w:t>Верхняя д. 34</w:t>
      </w:r>
      <w:r w:rsidRPr="004662C5">
        <w:rPr>
          <w:sz w:val="27"/>
          <w:szCs w:val="27"/>
        </w:rPr>
        <w:t>, по согласованию с заинтересованными муниципальными образованиями Республики Татарстан.</w:t>
      </w:r>
      <w:r w:rsidRPr="004662C5">
        <w:rPr>
          <w:rFonts w:eastAsia="MS Mincho"/>
          <w:sz w:val="27"/>
          <w:szCs w:val="27"/>
        </w:rPr>
        <w:t xml:space="preserve"> </w:t>
      </w:r>
    </w:p>
    <w:p w14:paraId="5CD21A18" w14:textId="77777777" w:rsidR="002E6279" w:rsidRDefault="002E6279" w:rsidP="00127D0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0881DBD1" w14:textId="33ECD3B7" w:rsidR="00127D08" w:rsidRPr="004662C5" w:rsidRDefault="00127D08" w:rsidP="00127D0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4662C5">
        <w:rPr>
          <w:sz w:val="27"/>
          <w:szCs w:val="27"/>
        </w:rPr>
        <w:t xml:space="preserve">С документацией «Материалы, обосновывающие общие допустимые уловы водных биологических ресурсов на Куйбышевском водохранилище (Республики Татарстан, Марий Эл, Чувашия, Ульяновская и Самарская области) и Нижнекамском водохранилище (Республики Татарстан, Башкортостан и Удмуртия) на 2024 год с оценкой воздействия на окружающую среду» можно ознакомиться в сети интернет на сайте </w:t>
      </w:r>
      <w:r w:rsidR="0030706F" w:rsidRPr="004662C5">
        <w:rPr>
          <w:sz w:val="27"/>
          <w:szCs w:val="27"/>
        </w:rPr>
        <w:t>ФГБНУ «ВНИРО» (Татарский</w:t>
      </w:r>
      <w:r w:rsidRPr="004662C5">
        <w:rPr>
          <w:sz w:val="27"/>
          <w:szCs w:val="27"/>
        </w:rPr>
        <w:t xml:space="preserve"> филиал) </w:t>
      </w:r>
      <w:hyperlink r:id="rId11" w:history="1">
        <w:r w:rsidRPr="002E6279">
          <w:rPr>
            <w:rStyle w:val="a3"/>
            <w:b/>
            <w:color w:val="auto"/>
            <w:sz w:val="27"/>
            <w:szCs w:val="27"/>
            <w:u w:val="none"/>
          </w:rPr>
          <w:t>http://www.</w:t>
        </w:r>
      </w:hyperlink>
      <w:proofErr w:type="spellStart"/>
      <w:r w:rsidRPr="002E6279">
        <w:rPr>
          <w:rStyle w:val="a3"/>
          <w:b/>
          <w:color w:val="auto"/>
          <w:sz w:val="27"/>
          <w:szCs w:val="27"/>
          <w:u w:val="none"/>
          <w:lang w:val="en-US"/>
        </w:rPr>
        <w:t>tatarstan</w:t>
      </w:r>
      <w:proofErr w:type="spellEnd"/>
      <w:r w:rsidRPr="002E6279">
        <w:rPr>
          <w:rStyle w:val="a3"/>
          <w:b/>
          <w:color w:val="auto"/>
          <w:sz w:val="27"/>
          <w:szCs w:val="27"/>
          <w:u w:val="none"/>
        </w:rPr>
        <w:t>.</w:t>
      </w:r>
      <w:proofErr w:type="spellStart"/>
      <w:r w:rsidRPr="002E6279">
        <w:rPr>
          <w:rStyle w:val="a3"/>
          <w:b/>
          <w:color w:val="auto"/>
          <w:sz w:val="27"/>
          <w:szCs w:val="27"/>
          <w:u w:val="none"/>
          <w:lang w:val="en-US"/>
        </w:rPr>
        <w:t>vniro</w:t>
      </w:r>
      <w:proofErr w:type="spellEnd"/>
      <w:r w:rsidRPr="002E6279">
        <w:rPr>
          <w:rStyle w:val="a3"/>
          <w:b/>
          <w:color w:val="auto"/>
          <w:sz w:val="27"/>
          <w:szCs w:val="27"/>
          <w:u w:val="none"/>
        </w:rPr>
        <w:t>.</w:t>
      </w:r>
      <w:proofErr w:type="spellStart"/>
      <w:r w:rsidRPr="002E6279">
        <w:rPr>
          <w:rStyle w:val="a3"/>
          <w:b/>
          <w:color w:val="auto"/>
          <w:sz w:val="27"/>
          <w:szCs w:val="27"/>
          <w:u w:val="none"/>
          <w:lang w:val="en-US"/>
        </w:rPr>
        <w:t>ru</w:t>
      </w:r>
      <w:proofErr w:type="spellEnd"/>
      <w:r w:rsidRPr="002E6279">
        <w:rPr>
          <w:rStyle w:val="a3"/>
          <w:b/>
          <w:color w:val="auto"/>
          <w:sz w:val="27"/>
          <w:szCs w:val="27"/>
          <w:u w:val="none"/>
        </w:rPr>
        <w:t>,</w:t>
      </w:r>
      <w:r w:rsidRPr="004662C5">
        <w:rPr>
          <w:sz w:val="27"/>
          <w:szCs w:val="27"/>
        </w:rPr>
        <w:t xml:space="preserve"> с момента доступности материалов общего</w:t>
      </w:r>
      <w:proofErr w:type="gramEnd"/>
      <w:r w:rsidRPr="004662C5">
        <w:rPr>
          <w:sz w:val="27"/>
          <w:szCs w:val="27"/>
        </w:rPr>
        <w:t xml:space="preserve"> допустимого улова водных биологических ресурсов, до окончания общественных обсуждений и в течение</w:t>
      </w:r>
      <w:r w:rsidR="006336A2" w:rsidRPr="004662C5">
        <w:rPr>
          <w:sz w:val="27"/>
          <w:szCs w:val="27"/>
        </w:rPr>
        <w:t xml:space="preserve"> 10 дней после их проведения (25</w:t>
      </w:r>
      <w:r w:rsidRPr="004662C5">
        <w:rPr>
          <w:sz w:val="27"/>
          <w:szCs w:val="27"/>
        </w:rPr>
        <w:t>.03.2023</w:t>
      </w:r>
      <w:r w:rsidR="002E6279">
        <w:rPr>
          <w:sz w:val="27"/>
          <w:szCs w:val="27"/>
        </w:rPr>
        <w:t>-</w:t>
      </w:r>
      <w:r w:rsidRPr="004662C5">
        <w:rPr>
          <w:sz w:val="27"/>
          <w:szCs w:val="27"/>
        </w:rPr>
        <w:t>15.05.2023.).</w:t>
      </w:r>
    </w:p>
    <w:p w14:paraId="02DC0839" w14:textId="77777777" w:rsidR="002E6279" w:rsidRDefault="00127D08" w:rsidP="00127D0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662C5">
        <w:rPr>
          <w:sz w:val="27"/>
          <w:szCs w:val="27"/>
        </w:rPr>
        <w:t>Предложения и замечания по экологическим аспектам намечаемой деятельности можно направить в письменной форме с момента доступности материалов в сети интернет до окончания общественных обсуждений и в течение</w:t>
      </w:r>
      <w:r w:rsidR="006336A2" w:rsidRPr="004662C5">
        <w:rPr>
          <w:sz w:val="27"/>
          <w:szCs w:val="27"/>
        </w:rPr>
        <w:t xml:space="preserve"> 10 дней после их проведения (25</w:t>
      </w:r>
      <w:r w:rsidRPr="004662C5">
        <w:rPr>
          <w:sz w:val="27"/>
          <w:szCs w:val="27"/>
        </w:rPr>
        <w:t>.03.2023</w:t>
      </w:r>
      <w:r w:rsidR="002E6279">
        <w:rPr>
          <w:sz w:val="27"/>
          <w:szCs w:val="27"/>
        </w:rPr>
        <w:t>-</w:t>
      </w:r>
      <w:r w:rsidRPr="004662C5">
        <w:rPr>
          <w:sz w:val="27"/>
          <w:szCs w:val="27"/>
        </w:rPr>
        <w:t>15.05.2023)</w:t>
      </w:r>
      <w:r w:rsidR="002E6279">
        <w:rPr>
          <w:sz w:val="27"/>
          <w:szCs w:val="27"/>
        </w:rPr>
        <w:t>:</w:t>
      </w:r>
    </w:p>
    <w:p w14:paraId="46C17CAE" w14:textId="77777777" w:rsidR="002E6279" w:rsidRDefault="00127D08" w:rsidP="002E6279">
      <w:pPr>
        <w:pStyle w:val="a8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2E6279">
        <w:rPr>
          <w:sz w:val="27"/>
          <w:szCs w:val="27"/>
        </w:rPr>
        <w:t xml:space="preserve">в </w:t>
      </w:r>
      <w:proofErr w:type="spellStart"/>
      <w:r w:rsidRPr="002E6279">
        <w:rPr>
          <w:sz w:val="27"/>
          <w:szCs w:val="27"/>
        </w:rPr>
        <w:t>Лаишевский</w:t>
      </w:r>
      <w:proofErr w:type="spellEnd"/>
      <w:r w:rsidRPr="002E6279">
        <w:rPr>
          <w:sz w:val="27"/>
          <w:szCs w:val="27"/>
        </w:rPr>
        <w:t xml:space="preserve"> муниципальный район</w:t>
      </w:r>
      <w:r w:rsidR="002E6279">
        <w:rPr>
          <w:sz w:val="27"/>
          <w:szCs w:val="27"/>
        </w:rPr>
        <w:t xml:space="preserve"> по адресу:</w:t>
      </w:r>
      <w:r w:rsidRPr="002E6279">
        <w:rPr>
          <w:sz w:val="27"/>
          <w:szCs w:val="27"/>
        </w:rPr>
        <w:t xml:space="preserve"> 422610, Республика Татарстан, </w:t>
      </w:r>
      <w:proofErr w:type="spellStart"/>
      <w:r w:rsidRPr="002E6279">
        <w:rPr>
          <w:sz w:val="27"/>
          <w:szCs w:val="27"/>
        </w:rPr>
        <w:t>Лаишевский</w:t>
      </w:r>
      <w:proofErr w:type="spellEnd"/>
      <w:r w:rsidRPr="002E6279">
        <w:rPr>
          <w:sz w:val="27"/>
          <w:szCs w:val="27"/>
        </w:rPr>
        <w:t xml:space="preserve"> муниципальный район, г. Лаишево, ул. Первомайская, д. 39</w:t>
      </w:r>
      <w:r w:rsidR="002E6279">
        <w:rPr>
          <w:sz w:val="27"/>
          <w:szCs w:val="27"/>
        </w:rPr>
        <w:t>;</w:t>
      </w:r>
    </w:p>
    <w:p w14:paraId="78DA9752" w14:textId="6871506A" w:rsidR="00127D08" w:rsidRPr="002E6279" w:rsidRDefault="00127D08" w:rsidP="002E6279">
      <w:pPr>
        <w:pStyle w:val="a8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2E6279">
        <w:rPr>
          <w:sz w:val="27"/>
          <w:szCs w:val="27"/>
        </w:rPr>
        <w:t xml:space="preserve">в </w:t>
      </w:r>
      <w:r w:rsidR="0030706F" w:rsidRPr="002E6279">
        <w:rPr>
          <w:sz w:val="27"/>
          <w:szCs w:val="27"/>
        </w:rPr>
        <w:t>ФГБНУ «ВНИРО» (Татарский филиал)</w:t>
      </w:r>
      <w:r w:rsidR="002E6279">
        <w:rPr>
          <w:sz w:val="27"/>
          <w:szCs w:val="27"/>
        </w:rPr>
        <w:t xml:space="preserve"> по адресу </w:t>
      </w:r>
      <w:r w:rsidRPr="002E6279">
        <w:rPr>
          <w:sz w:val="27"/>
          <w:szCs w:val="27"/>
        </w:rPr>
        <w:t>420029, г. Казань, ул. Александра Попова, 4А</w:t>
      </w:r>
      <w:r w:rsidR="002E6279">
        <w:rPr>
          <w:sz w:val="27"/>
          <w:szCs w:val="27"/>
        </w:rPr>
        <w:t xml:space="preserve"> либо посредством электронной почты</w:t>
      </w:r>
      <w:r w:rsidRPr="002E6279">
        <w:rPr>
          <w:sz w:val="27"/>
          <w:szCs w:val="27"/>
        </w:rPr>
        <w:t xml:space="preserve"> </w:t>
      </w:r>
      <w:r w:rsidR="002E6279">
        <w:rPr>
          <w:sz w:val="27"/>
          <w:szCs w:val="27"/>
        </w:rPr>
        <w:t xml:space="preserve"> на адрес</w:t>
      </w:r>
      <w:r w:rsidRPr="002E6279">
        <w:rPr>
          <w:sz w:val="27"/>
          <w:szCs w:val="27"/>
        </w:rPr>
        <w:t xml:space="preserve"> </w:t>
      </w:r>
      <w:hyperlink r:id="rId12" w:history="1">
        <w:r w:rsidRPr="002E6279">
          <w:rPr>
            <w:rStyle w:val="a3"/>
            <w:color w:val="auto"/>
            <w:sz w:val="27"/>
            <w:szCs w:val="27"/>
            <w:lang w:val="en-US"/>
          </w:rPr>
          <w:t>tatarstanniro</w:t>
        </w:r>
        <w:r w:rsidRPr="002E6279">
          <w:rPr>
            <w:rStyle w:val="a3"/>
            <w:color w:val="auto"/>
            <w:sz w:val="27"/>
            <w:szCs w:val="27"/>
          </w:rPr>
          <w:t>@</w:t>
        </w:r>
        <w:r w:rsidRPr="002E6279">
          <w:rPr>
            <w:rStyle w:val="a3"/>
            <w:color w:val="auto"/>
            <w:sz w:val="27"/>
            <w:szCs w:val="27"/>
            <w:lang w:val="en-US"/>
          </w:rPr>
          <w:t>vniro</w:t>
        </w:r>
        <w:r w:rsidRPr="002E6279">
          <w:rPr>
            <w:rStyle w:val="a3"/>
            <w:color w:val="auto"/>
            <w:sz w:val="27"/>
            <w:szCs w:val="27"/>
          </w:rPr>
          <w:t>.</w:t>
        </w:r>
        <w:proofErr w:type="spellStart"/>
        <w:r w:rsidRPr="002E6279">
          <w:rPr>
            <w:rStyle w:val="a3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2E6279">
        <w:rPr>
          <w:sz w:val="27"/>
          <w:szCs w:val="27"/>
          <w:u w:val="single"/>
        </w:rPr>
        <w:t>.</w:t>
      </w:r>
    </w:p>
    <w:p w14:paraId="74EC200B" w14:textId="77777777" w:rsidR="00127D08" w:rsidRPr="004662C5" w:rsidRDefault="00127D08" w:rsidP="00127D0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bookmarkStart w:id="0" w:name="_GoBack"/>
      <w:bookmarkEnd w:id="0"/>
    </w:p>
    <w:sectPr w:rsidR="00127D08" w:rsidRPr="004662C5" w:rsidSect="004662C5">
      <w:pgSz w:w="11907" w:h="16840" w:code="9"/>
      <w:pgMar w:top="567" w:right="850" w:bottom="851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01E80"/>
    <w:multiLevelType w:val="hybridMultilevel"/>
    <w:tmpl w:val="A5ECC602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36"/>
    <w:rsid w:val="00127D08"/>
    <w:rsid w:val="00186169"/>
    <w:rsid w:val="001A2490"/>
    <w:rsid w:val="00295242"/>
    <w:rsid w:val="002E6279"/>
    <w:rsid w:val="0030706F"/>
    <w:rsid w:val="004662C5"/>
    <w:rsid w:val="004739BD"/>
    <w:rsid w:val="006336A2"/>
    <w:rsid w:val="00806736"/>
    <w:rsid w:val="009D68DD"/>
    <w:rsid w:val="00A56446"/>
    <w:rsid w:val="00A71B10"/>
    <w:rsid w:val="00B1422B"/>
    <w:rsid w:val="00B353E1"/>
    <w:rsid w:val="00C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C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8F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3D8F"/>
    <w:rPr>
      <w:color w:val="000088"/>
      <w:u w:val="single"/>
    </w:rPr>
  </w:style>
  <w:style w:type="paragraph" w:styleId="a4">
    <w:name w:val="Body Text Indent"/>
    <w:basedOn w:val="a"/>
    <w:link w:val="a5"/>
    <w:rsid w:val="00CE3D8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CE3D8F"/>
    <w:rPr>
      <w:rFonts w:eastAsia="Times New Roman" w:cs="Times New Roman"/>
      <w:szCs w:val="24"/>
      <w:lang w:eastAsia="ru-RU"/>
    </w:rPr>
  </w:style>
  <w:style w:type="paragraph" w:customStyle="1" w:styleId="1">
    <w:name w:val="Основной текст1"/>
    <w:basedOn w:val="a"/>
    <w:rsid w:val="00CE3D8F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861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16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E62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8F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3D8F"/>
    <w:rPr>
      <w:color w:val="000088"/>
      <w:u w:val="single"/>
    </w:rPr>
  </w:style>
  <w:style w:type="paragraph" w:styleId="a4">
    <w:name w:val="Body Text Indent"/>
    <w:basedOn w:val="a"/>
    <w:link w:val="a5"/>
    <w:rsid w:val="00CE3D8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CE3D8F"/>
    <w:rPr>
      <w:rFonts w:eastAsia="Times New Roman" w:cs="Times New Roman"/>
      <w:szCs w:val="24"/>
      <w:lang w:eastAsia="ru-RU"/>
    </w:rPr>
  </w:style>
  <w:style w:type="paragraph" w:customStyle="1" w:styleId="1">
    <w:name w:val="Основной текст1"/>
    <w:basedOn w:val="a"/>
    <w:rsid w:val="00CE3D8F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861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16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E6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ribolovstvo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arbour@fishcom.ru" TargetMode="External"/><Relationship Id="rId12" Type="http://schemas.openxmlformats.org/officeDocument/2006/relationships/hyperlink" Target="mailto:tatarstanniro@vni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+7(495)6287700" TargetMode="External"/><Relationship Id="rId11" Type="http://schemas.openxmlformats.org/officeDocument/2006/relationships/hyperlink" Target="http://www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ovet.laishevo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tarstanniro@vnir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michail_gorshkov_tatvniro@outlook.com</dc:creator>
  <cp:lastModifiedBy>ОТ</cp:lastModifiedBy>
  <cp:revision>4</cp:revision>
  <cp:lastPrinted>2023-03-14T10:20:00Z</cp:lastPrinted>
  <dcterms:created xsi:type="dcterms:W3CDTF">2023-03-14T10:02:00Z</dcterms:created>
  <dcterms:modified xsi:type="dcterms:W3CDTF">2023-03-14T10:28:00Z</dcterms:modified>
</cp:coreProperties>
</file>